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83F" w:rsidRDefault="004A183F" w:rsidP="004A18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>Долбоор</w:t>
      </w:r>
    </w:p>
    <w:p w:rsidR="004A183F" w:rsidRDefault="004A183F" w:rsidP="004A18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4A183F" w:rsidRDefault="004A183F" w:rsidP="004A18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A183F" w:rsidRDefault="004A183F" w:rsidP="004A18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КЫРГЫЗ РЕСПУБЛИКАСЫНЫН </w:t>
      </w:r>
    </w:p>
    <w:p w:rsidR="004A183F" w:rsidRDefault="004A183F" w:rsidP="004A18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ӨКМӨТҮНҮН ТОКТОМУ</w:t>
      </w:r>
    </w:p>
    <w:p w:rsidR="004A183F" w:rsidRDefault="004A183F" w:rsidP="004A183F">
      <w:pPr>
        <w:spacing w:after="0" w:line="240" w:lineRule="auto"/>
        <w:ind w:right="284"/>
        <w:rPr>
          <w:rFonts w:ascii="Times New Roman" w:hAnsi="Times New Roman"/>
          <w:color w:val="000000"/>
          <w:sz w:val="28"/>
          <w:szCs w:val="28"/>
        </w:rPr>
      </w:pPr>
    </w:p>
    <w:p w:rsidR="004A183F" w:rsidRDefault="004A183F" w:rsidP="004A183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жаранынын 2017-жылдын үлгүсүндөгү идентификациялык карталарын – паспортторун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sz w:val="28"/>
          <w:szCs w:val="28"/>
        </w:rPr>
        <w:t>-карта)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акысыз берүү боюнча улуттук кампания өткөрүү жөнүндө</w:t>
      </w:r>
    </w:p>
    <w:p w:rsidR="004A183F" w:rsidRDefault="004A183F" w:rsidP="004A183F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4A183F" w:rsidRDefault="004A183F" w:rsidP="004A183F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Президентинин 2021-жылдын 8-февралындагы № 27 </w:t>
      </w:r>
      <w:r>
        <w:rPr>
          <w:rFonts w:ascii="Times New Roman" w:hAnsi="Times New Roman" w:cs="Times New Roman"/>
          <w:color w:val="000000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Калкка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муниципалдык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кызмат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көрсөтүүлөрдүн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жеткиликтүүлүгүн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сапатын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жогорулатуу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боюнча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мындан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аркы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чаралар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Жарлыгын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аткаруу максатында, “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Өкмөтү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конституциялык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Мыйзамынын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6" w:anchor="unknown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10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7" w:anchor="unknown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17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-беренелерине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ылайык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Өкмөтү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токтом кылат:</w:t>
      </w:r>
    </w:p>
    <w:p w:rsidR="004A183F" w:rsidRDefault="004A183F" w:rsidP="004A18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A183F" w:rsidRDefault="004A183F" w:rsidP="004A183F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Юстиция министрлигине караштуу Мамлекеттик каттоо кызматы:  </w:t>
      </w:r>
    </w:p>
    <w:p w:rsidR="004A183F" w:rsidRDefault="004A183F" w:rsidP="004A18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жоготуу учурларын кошпогондо,</w:t>
      </w:r>
      <w:r>
        <w:rPr>
          <w:color w:val="2B2B2B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адамдардын төмөнкү категорияларына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2021-жылдын 1-майынан тартып 31-августуна чейинки мезгилде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жаранынын 2017-жылдын үлгүсүндөгү идентификациялык карталарын – паспортторун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sz w:val="28"/>
          <w:szCs w:val="28"/>
        </w:rPr>
        <w:t>-карта)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акысыз берүү боюнча улуттук кампания (мындан ары – кампания) өткөрсүн:</w:t>
      </w:r>
    </w:p>
    <w:p w:rsidR="004A183F" w:rsidRDefault="004A183F" w:rsidP="004A183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- толук мамлекеттик камсыздоодо турган жана интернат-үйлөрдө жашаган 16 жаштагы балдарга;</w:t>
      </w:r>
    </w:p>
    <w:p w:rsidR="004A183F" w:rsidRDefault="004A183F" w:rsidP="004A183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- 18 жашка чейинки, ата-энесинин экөө тең </w:t>
      </w:r>
      <w:r w:rsidR="00F04794">
        <w:rPr>
          <w:color w:val="000000"/>
          <w:sz w:val="28"/>
          <w:szCs w:val="28"/>
          <w:lang w:val="ky-KG"/>
        </w:rPr>
        <w:t>каза болгон</w:t>
      </w:r>
      <w:r>
        <w:rPr>
          <w:color w:val="000000"/>
          <w:sz w:val="28"/>
          <w:szCs w:val="28"/>
          <w:lang w:val="ky-KG"/>
        </w:rPr>
        <w:t xml:space="preserve"> жетим-балдарга (тоголок жетимдер);</w:t>
      </w:r>
    </w:p>
    <w:p w:rsidR="004A183F" w:rsidRDefault="004A183F" w:rsidP="004A183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- толук мамлекеттик камсыздоодо турган жана интернат-үйлөрдө жашаган бардык топтордун майыптарына;</w:t>
      </w:r>
    </w:p>
    <w:p w:rsidR="004A183F" w:rsidRDefault="004A183F" w:rsidP="004A183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- 70 жаштан өткөн пенсионерлерге, анын ичинде толук мамлекеттик камсыздоодо турган жана карылар үйүндө жашаган өзүнчө улгайган жарандарга; </w:t>
      </w:r>
    </w:p>
    <w:p w:rsidR="004A183F" w:rsidRDefault="004A183F" w:rsidP="004A183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- </w:t>
      </w:r>
      <w:r>
        <w:rPr>
          <w:color w:val="000000"/>
          <w:sz w:val="28"/>
          <w:szCs w:val="28"/>
          <w:shd w:val="clear" w:color="auto" w:fill="FFFFFF"/>
          <w:lang w:val="ky-KG"/>
        </w:rPr>
        <w:t>Улуу Ата Мекендик согуштун жана Баткен окуяларынын катышуучуларына.</w:t>
      </w:r>
    </w:p>
    <w:p w:rsidR="00F04794" w:rsidRDefault="004A183F" w:rsidP="004A18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2) өткөрүлүп жаткан улуттук кампания жөнүндө массалык маалымат каражаттарында жана интернет-ресурстарында кеңири маалыматтык-түшүндүрүү иштерин жүргүзсүн</w:t>
      </w:r>
      <w:r w:rsidR="00F04794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4A183F" w:rsidRDefault="00F04794" w:rsidP="004A18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3)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 Юстиция министрлигине караштуу Мамлекеттик каттоо кызматы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нын алдындагы «Инфоком» мамлекеттик ишканасы менен биргеликте Кыргыз Республикасынын Экономика жана финансы министрлигине улуттук кампанияны өткөрүүнүн жүрүшүндө кетирилген финансылык чыгашалар тууралуу отчет берсин</w:t>
      </w:r>
      <w:r w:rsidR="004A183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</w:p>
    <w:p w:rsidR="00F04794" w:rsidRDefault="004A183F" w:rsidP="004A183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F04794">
        <w:rPr>
          <w:rFonts w:ascii="Times New Roman" w:hAnsi="Times New Roman"/>
          <w:color w:val="000000"/>
          <w:sz w:val="28"/>
          <w:szCs w:val="28"/>
          <w:lang w:val="ky-KG"/>
        </w:rPr>
        <w:lastRenderedPageBreak/>
        <w:t xml:space="preserve">2. 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 xml:space="preserve">Улуттук кампаниянын аяктагандагы жыйынтыктары боюнча Кыргыз Республикасынын Юстиция министрлиги, Кыргыз Республикасынын Өкмөтүнүн 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>«Кыргыз Республикасынын Өкмөтүнүн 2019-жылдын 11-сентябрындагы № 468 «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>Мамлекеттик ишканалардын ишмердигин ирээтке келтирүү жөнүндө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>»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 xml:space="preserve"> токтомуна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>өзгөртүүлөрдү киргизүү тууралуу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>»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 xml:space="preserve"> токтомунун долбоорун, 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Юстиция министрлигине караштуу Мамлекеттик каттоо кызматынын алдындагы «Инфоком» мамлекеттик ишканасы</w:t>
      </w:r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>на карата жогоруда көрсөтүлгөн токтом менен бекитилген Мамлекеттик ишканалар жөнүндө Жобонун 20-пунктунун биринчи абзацын, 2021-жылдын иш жыйынтыктары боюнча таза пайдасынан, улуттук кампаниянын алкактарындагы ч</w:t>
      </w:r>
      <w:bookmarkStart w:id="0" w:name="_GoBack"/>
      <w:bookmarkEnd w:id="0"/>
      <w:r w:rsidR="00F04794">
        <w:rPr>
          <w:rFonts w:ascii="Times New Roman" w:hAnsi="Times New Roman"/>
          <w:color w:val="000000"/>
          <w:sz w:val="28"/>
          <w:szCs w:val="28"/>
          <w:lang w:val="ky-KG"/>
        </w:rPr>
        <w:t>ыгашалар түрүндө тартылган финансы каражаттарын республикалык бюджетке төлөөдөн бошотуу максатында токтотуу үчүн иштеп чыксын жана белгиленген тартипте Кыргыз Республикасынын Өкмөтүнүн Аппаратына киргизсин.</w:t>
      </w:r>
    </w:p>
    <w:p w:rsidR="004A183F" w:rsidRDefault="004A183F" w:rsidP="00F047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tr-TR"/>
        </w:rPr>
        <w:t>3.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Ушул токтомдун аткарылышын контролдоо Кыргыз Республикасынын Өкмөтүнүн Аппаратынын курулуш, транспорт жана коммуникациялар бөлүмүнө жүктөлсүн. </w:t>
      </w:r>
    </w:p>
    <w:p w:rsidR="004A183F" w:rsidRDefault="00F04794" w:rsidP="004A18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  <w:r w:rsidR="004A183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Ушул токтом расмий жарыяланган күндөн тартып күчүнө кирет. </w:t>
      </w:r>
    </w:p>
    <w:p w:rsidR="004A183F" w:rsidRDefault="004A183F" w:rsidP="004A183F">
      <w:pPr>
        <w:pStyle w:val="tkTekst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4A183F" w:rsidRDefault="004A183F" w:rsidP="004A183F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ky-KG" w:eastAsia="en-US"/>
        </w:rPr>
      </w:pPr>
    </w:p>
    <w:p w:rsidR="004A183F" w:rsidRDefault="004A183F" w:rsidP="004A183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>Кыргыз Республикасынын</w:t>
      </w:r>
    </w:p>
    <w:p w:rsidR="004A183F" w:rsidRDefault="004A183F" w:rsidP="004A183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>Премьер-министри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y-KG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У.А.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Марипов</w:t>
      </w:r>
      <w:proofErr w:type="spellEnd"/>
    </w:p>
    <w:p w:rsidR="004A183F" w:rsidRDefault="004A183F" w:rsidP="004A18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183F" w:rsidRDefault="004A183F" w:rsidP="004A183F"/>
    <w:p w:rsidR="00E73A6F" w:rsidRDefault="00E73A6F"/>
    <w:sectPr w:rsidR="00E73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C6B15"/>
    <w:multiLevelType w:val="hybridMultilevel"/>
    <w:tmpl w:val="F7760390"/>
    <w:lvl w:ilvl="0" w:tplc="5E3486E2">
      <w:start w:val="1"/>
      <w:numFmt w:val="decimal"/>
      <w:lvlText w:val="%1."/>
      <w:lvlJc w:val="left"/>
      <w:pPr>
        <w:ind w:left="1069" w:hanging="360"/>
      </w:p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83F"/>
    <w:rsid w:val="004A183F"/>
    <w:rsid w:val="00E73A6F"/>
    <w:rsid w:val="00F0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183F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A18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Tekst">
    <w:name w:val="_Текст обычный (tkTekst)"/>
    <w:basedOn w:val="a"/>
    <w:uiPriority w:val="99"/>
    <w:rsid w:val="004A183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uiPriority w:val="99"/>
    <w:rsid w:val="004A183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183F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A18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Tekst">
    <w:name w:val="_Текст обычный (tkTekst)"/>
    <w:basedOn w:val="a"/>
    <w:uiPriority w:val="99"/>
    <w:rsid w:val="004A183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uiPriority w:val="99"/>
    <w:rsid w:val="004A183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0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bd.minjust.gov.kg/act/view/ky-kg/11719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ky-kg/11719?cl=ky-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389</Words>
  <Characters>2929</Characters>
  <Application>Microsoft Office Word</Application>
  <DocSecurity>0</DocSecurity>
  <Lines>53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Жусупова</dc:creator>
  <cp:lastModifiedBy>Назира Жусупова</cp:lastModifiedBy>
  <cp:revision>2</cp:revision>
  <dcterms:created xsi:type="dcterms:W3CDTF">2021-03-12T05:20:00Z</dcterms:created>
  <dcterms:modified xsi:type="dcterms:W3CDTF">2021-03-12T05:43:00Z</dcterms:modified>
</cp:coreProperties>
</file>